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                        1 ДИЗ-2   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               </w:t>
      </w:r>
      <w:proofErr w:type="spellStart"/>
      <w:r w:rsidRPr="001457B4">
        <w:rPr>
          <w:rFonts w:ascii="Arial" w:eastAsia="Times New Roman" w:hAnsi="Arial" w:cs="Arial"/>
          <w:color w:val="333333"/>
          <w:sz w:val="20"/>
          <w:szCs w:val="20"/>
        </w:rPr>
        <w:t>пр</w:t>
      </w:r>
      <w:proofErr w:type="gramStart"/>
      <w:r w:rsidRPr="001457B4">
        <w:rPr>
          <w:rFonts w:ascii="Arial" w:eastAsia="Times New Roman" w:hAnsi="Arial" w:cs="Arial"/>
          <w:color w:val="333333"/>
          <w:sz w:val="20"/>
          <w:szCs w:val="20"/>
        </w:rPr>
        <w:t>.М</w:t>
      </w:r>
      <w:proofErr w:type="gramEnd"/>
      <w:r w:rsidRPr="001457B4">
        <w:rPr>
          <w:rFonts w:ascii="Arial" w:eastAsia="Times New Roman" w:hAnsi="Arial" w:cs="Arial"/>
          <w:color w:val="333333"/>
          <w:sz w:val="20"/>
          <w:szCs w:val="20"/>
        </w:rPr>
        <w:t>олочевская</w:t>
      </w:r>
      <w:proofErr w:type="spellEnd"/>
      <w:r w:rsidRPr="001457B4">
        <w:rPr>
          <w:rFonts w:ascii="Arial" w:eastAsia="Times New Roman" w:hAnsi="Arial" w:cs="Arial"/>
          <w:color w:val="333333"/>
          <w:sz w:val="20"/>
          <w:szCs w:val="20"/>
        </w:rPr>
        <w:t xml:space="preserve"> Т.В.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Живопись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Этюд натюрморта из фруктов,  овощей и драпировки /освещение естественное/.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 xml:space="preserve">Формат </w:t>
      </w:r>
      <w:proofErr w:type="gramStart"/>
      <w:r w:rsidRPr="001457B4">
        <w:rPr>
          <w:rFonts w:ascii="Arial" w:eastAsia="Times New Roman" w:hAnsi="Arial" w:cs="Arial"/>
          <w:color w:val="333333"/>
          <w:sz w:val="20"/>
          <w:szCs w:val="20"/>
        </w:rPr>
        <w:t>-А</w:t>
      </w:r>
      <w:proofErr w:type="gramEnd"/>
      <w:r w:rsidRPr="001457B4">
        <w:rPr>
          <w:rFonts w:ascii="Arial" w:eastAsia="Times New Roman" w:hAnsi="Arial" w:cs="Arial"/>
          <w:color w:val="333333"/>
          <w:sz w:val="20"/>
          <w:szCs w:val="20"/>
        </w:rPr>
        <w:t>3., акварель, гуашь.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Рисунок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Линейно- конструктивный рисунок натюрморта из 2-3 предметов быта с драпировкой /сквозная прорисовка/.</w:t>
      </w:r>
    </w:p>
    <w:p w:rsidR="001457B4" w:rsidRPr="001457B4" w:rsidRDefault="001457B4" w:rsidP="001457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1457B4">
        <w:rPr>
          <w:rFonts w:ascii="Arial" w:eastAsia="Times New Roman" w:hAnsi="Arial" w:cs="Arial"/>
          <w:color w:val="333333"/>
          <w:sz w:val="20"/>
          <w:szCs w:val="20"/>
        </w:rPr>
        <w:t>Формат-А3, карандаш.</w:t>
      </w:r>
    </w:p>
    <w:p w:rsidR="00D502A3" w:rsidRDefault="00D502A3"/>
    <w:sectPr w:rsidR="00D5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457B4"/>
    <w:rsid w:val="001457B4"/>
    <w:rsid w:val="00D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2021-09-20T07:41:00Z</dcterms:created>
  <dcterms:modified xsi:type="dcterms:W3CDTF">2021-09-20T07:41:00Z</dcterms:modified>
</cp:coreProperties>
</file>