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A9" w:rsidRDefault="00FE04A9" w:rsidP="00FE04A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u w:val="single"/>
        </w:rPr>
        <w:t>8 неделя обучения</w:t>
      </w:r>
      <w:r>
        <w:rPr>
          <w:rFonts w:ascii="Calibri" w:hAnsi="Calibri" w:cs="Arial"/>
          <w:b/>
          <w:bCs/>
          <w:color w:val="333333"/>
          <w:sz w:val="22"/>
          <w:szCs w:val="22"/>
        </w:rPr>
        <w:t>  </w:t>
      </w:r>
      <w:r>
        <w:rPr>
          <w:color w:val="333333"/>
          <w:sz w:val="28"/>
          <w:szCs w:val="28"/>
        </w:rPr>
        <w:t>(с 19 по 24 октября 2020) </w:t>
      </w:r>
      <w:r>
        <w:rPr>
          <w:b/>
          <w:bCs/>
          <w:color w:val="333333"/>
          <w:sz w:val="28"/>
          <w:szCs w:val="28"/>
        </w:rPr>
        <w:t>–Тема: Профессиональная компетентность и культура учителя. Параграф №4 «Педагогическое мастерство и культура учителя.</w:t>
      </w:r>
    </w:p>
    <w:p w:rsidR="00FE04A9" w:rsidRDefault="00FE04A9" w:rsidP="00FE04A9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Прочитать в главе 3 параграф №4 на стр. 45 - 48. Ответить письменно на контрольный вопрос №8 на стр.49. Написать реферат на тему «Педагогическая культура учителя и её развитие».</w:t>
      </w:r>
    </w:p>
    <w:p w:rsidR="00FE04A9" w:rsidRDefault="00FE04A9" w:rsidP="00FE04A9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A20A6C" w:rsidRDefault="00A20A6C"/>
    <w:sectPr w:rsidR="00A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04A9"/>
    <w:rsid w:val="00A20A6C"/>
    <w:rsid w:val="00F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2020-10-19T06:00:00Z</dcterms:created>
  <dcterms:modified xsi:type="dcterms:W3CDTF">2020-10-19T06:01:00Z</dcterms:modified>
</cp:coreProperties>
</file>