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E" w:rsidRDefault="00B85A4E" w:rsidP="00B85A4E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</w:t>
      </w:r>
      <w:r w:rsidRPr="00B85A4E">
        <w:rPr>
          <w:lang w:bidi="ru-RU"/>
        </w:rPr>
        <w:t xml:space="preserve"> </w:t>
      </w:r>
      <w:r w:rsidRPr="00B85A4E">
        <w:rPr>
          <w:sz w:val="28"/>
          <w:szCs w:val="28"/>
          <w:lang w:bidi="ru-RU"/>
        </w:rPr>
        <w:t>Профессиональная компетентность и культура учителя.</w:t>
      </w:r>
    </w:p>
    <w:p w:rsidR="00B85A4E" w:rsidRDefault="00B85A4E" w:rsidP="00B85A4E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5A4E" w:rsidRPr="00B85A4E" w:rsidRDefault="00B85A4E" w:rsidP="00B85A4E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85A4E">
        <w:rPr>
          <w:color w:val="000000"/>
          <w:sz w:val="28"/>
          <w:szCs w:val="28"/>
        </w:rPr>
        <w:t xml:space="preserve">Подготовить краткий конспект по следующим вопросам: </w:t>
      </w:r>
    </w:p>
    <w:p w:rsidR="00B85A4E" w:rsidRPr="00B85A4E" w:rsidRDefault="00B85A4E" w:rsidP="00B85A4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color w:val="404040"/>
          <w:sz w:val="28"/>
          <w:szCs w:val="28"/>
        </w:rPr>
      </w:pPr>
      <w:r w:rsidRPr="00B85A4E">
        <w:rPr>
          <w:color w:val="000000"/>
          <w:sz w:val="28"/>
          <w:szCs w:val="28"/>
        </w:rPr>
        <w:t> Особенности культуры педагогической деятельности</w:t>
      </w:r>
      <w:r>
        <w:rPr>
          <w:color w:val="000000"/>
          <w:sz w:val="28"/>
          <w:szCs w:val="28"/>
        </w:rPr>
        <w:t>.</w:t>
      </w:r>
    </w:p>
    <w:p w:rsidR="00B85A4E" w:rsidRPr="00B85A4E" w:rsidRDefault="00B85A4E" w:rsidP="00B85A4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color w:val="404040"/>
          <w:sz w:val="28"/>
          <w:szCs w:val="28"/>
        </w:rPr>
      </w:pPr>
      <w:r w:rsidRPr="00B85A4E">
        <w:rPr>
          <w:color w:val="000000"/>
          <w:sz w:val="28"/>
          <w:szCs w:val="28"/>
        </w:rPr>
        <w:t>Структура педагогической культуры</w:t>
      </w:r>
      <w:r>
        <w:rPr>
          <w:color w:val="000000"/>
          <w:sz w:val="28"/>
          <w:szCs w:val="28"/>
        </w:rPr>
        <w:t>.</w:t>
      </w:r>
    </w:p>
    <w:p w:rsidR="00B85A4E" w:rsidRPr="00B85A4E" w:rsidRDefault="00B85A4E" w:rsidP="00B85A4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color w:val="404040"/>
          <w:sz w:val="28"/>
          <w:szCs w:val="28"/>
        </w:rPr>
      </w:pPr>
      <w:r w:rsidRPr="00B85A4E">
        <w:rPr>
          <w:color w:val="000000"/>
          <w:sz w:val="28"/>
          <w:szCs w:val="28"/>
        </w:rPr>
        <w:t>Профессионально обусловленные требования к культуре педагога</w:t>
      </w:r>
      <w:r>
        <w:rPr>
          <w:color w:val="000000"/>
          <w:sz w:val="28"/>
          <w:szCs w:val="28"/>
        </w:rPr>
        <w:t>.</w:t>
      </w:r>
    </w:p>
    <w:p w:rsidR="00B755B1" w:rsidRPr="00B85A4E" w:rsidRDefault="00B755B1">
      <w:pPr>
        <w:rPr>
          <w:rFonts w:ascii="Times New Roman" w:hAnsi="Times New Roman" w:cs="Times New Roman"/>
          <w:sz w:val="28"/>
          <w:szCs w:val="28"/>
        </w:rPr>
      </w:pPr>
    </w:p>
    <w:sectPr w:rsidR="00B755B1" w:rsidRPr="00B8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FCB"/>
    <w:multiLevelType w:val="hybridMultilevel"/>
    <w:tmpl w:val="E52C6B4E"/>
    <w:lvl w:ilvl="0" w:tplc="E93E8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5A4E"/>
    <w:rsid w:val="00B755B1"/>
    <w:rsid w:val="00B8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2020-10-08T14:15:00Z</dcterms:created>
  <dcterms:modified xsi:type="dcterms:W3CDTF">2020-10-08T14:17:00Z</dcterms:modified>
</cp:coreProperties>
</file>